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F8149A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8149A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D84191" w:rsidRDefault="00AA00C1">
            <w:pPr>
              <w:rPr>
                <w:rFonts w:ascii="Calibri" w:hAnsi="Calibri" w:cs="Calibri"/>
              </w:rPr>
            </w:pPr>
            <w:r w:rsidRPr="00D84191">
              <w:rPr>
                <w:rFonts w:ascii="Calibri" w:hAnsi="Calibri" w:cs="Calibri"/>
                <w:sz w:val="24"/>
              </w:rPr>
              <w:t>Asia Pacific University of Technology &amp; Innovation</w:t>
            </w:r>
          </w:p>
          <w:p w:rsidR="00F8149A" w:rsidRPr="00D84191" w:rsidRDefault="00F8149A" w:rsidP="00AA00C1">
            <w:r w:rsidRPr="00D84191">
              <w:t xml:space="preserve"> </w:t>
            </w:r>
          </w:p>
        </w:tc>
      </w:tr>
      <w:tr w:rsidR="00F8149A" w:rsidTr="00F8149A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D84191" w:rsidRDefault="00AA00C1" w:rsidP="00AA00C1">
            <w:pPr>
              <w:rPr>
                <w:rFonts w:ascii="Calibri" w:hAnsi="Calibri" w:cs="Calibri"/>
              </w:rPr>
            </w:pPr>
            <w:r w:rsidRPr="00D84191">
              <w:rPr>
                <w:rFonts w:ascii="Calibri" w:hAnsi="Calibri" w:cs="Calibri"/>
                <w:sz w:val="24"/>
                <w:szCs w:val="18"/>
                <w:shd w:val="clear" w:color="auto" w:fill="FFFFFF"/>
              </w:rPr>
              <w:t>Technology Park Malaysia</w:t>
            </w:r>
            <w:r w:rsidRPr="00D84191">
              <w:rPr>
                <w:rFonts w:ascii="Calibri" w:hAnsi="Calibri" w:cs="Calibri"/>
                <w:sz w:val="24"/>
                <w:szCs w:val="18"/>
              </w:rPr>
              <w:br/>
            </w:r>
            <w:r w:rsidRPr="00D84191">
              <w:rPr>
                <w:rFonts w:ascii="Calibri" w:hAnsi="Calibri" w:cs="Calibri"/>
                <w:sz w:val="24"/>
                <w:szCs w:val="18"/>
                <w:shd w:val="clear" w:color="auto" w:fill="FFFFFF"/>
              </w:rPr>
              <w:t>Bukit Jalil, Kuala Lumpur 57000</w:t>
            </w:r>
            <w:r w:rsidRPr="00D84191">
              <w:rPr>
                <w:rFonts w:ascii="Calibri" w:hAnsi="Calibri" w:cs="Calibri"/>
                <w:sz w:val="24"/>
                <w:szCs w:val="18"/>
              </w:rPr>
              <w:br/>
            </w:r>
            <w:r w:rsidRPr="00D84191">
              <w:rPr>
                <w:rFonts w:ascii="Calibri" w:hAnsi="Calibri" w:cs="Calibri"/>
                <w:sz w:val="24"/>
                <w:szCs w:val="18"/>
                <w:shd w:val="clear" w:color="auto" w:fill="FFFFFF"/>
              </w:rPr>
              <w:t>Malaysia</w:t>
            </w:r>
            <w:r w:rsidRPr="00D84191">
              <w:rPr>
                <w:rFonts w:ascii="Calibri" w:hAnsi="Calibri" w:cs="Calibri"/>
                <w:sz w:val="18"/>
                <w:szCs w:val="18"/>
              </w:rPr>
              <w:br/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00A64" w:rsidRDefault="00AA00C1">
            <w:pPr>
              <w:rPr>
                <w:rFonts w:ascii="Calibri" w:hAnsi="Calibri" w:cs="Calibri"/>
              </w:rPr>
            </w:pPr>
            <w:r w:rsidRPr="00C00A64">
              <w:rPr>
                <w:rFonts w:ascii="Calibri" w:hAnsi="Calibri" w:cs="Calibri"/>
                <w:sz w:val="24"/>
              </w:rPr>
              <w:t>http://www.apu.edu.my</w:t>
            </w:r>
          </w:p>
        </w:tc>
      </w:tr>
      <w:tr w:rsidR="00F8149A" w:rsidTr="00F8149A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00A64" w:rsidRDefault="00C00A64">
            <w:pPr>
              <w:rPr>
                <w:rFonts w:ascii="Calibri" w:hAnsi="Calibri" w:cs="Calibri"/>
              </w:rPr>
            </w:pPr>
            <w:r w:rsidRPr="00C00A64">
              <w:rPr>
                <w:rFonts w:ascii="Calibri" w:hAnsi="Calibri" w:cs="Calibri"/>
                <w:sz w:val="24"/>
              </w:rPr>
              <w:t>2</w:t>
            </w:r>
          </w:p>
        </w:tc>
      </w:tr>
      <w:tr w:rsidR="00F8149A" w:rsidTr="00151285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D84191" w:rsidRDefault="000F25F9">
            <w:pPr>
              <w:rPr>
                <w:rFonts w:ascii="Calibri" w:hAnsi="Calibri" w:cs="Calibri"/>
              </w:rPr>
            </w:pPr>
            <w:r w:rsidRPr="00D84191">
              <w:rPr>
                <w:rFonts w:ascii="Calibri" w:hAnsi="Calibri" w:cs="Calibri"/>
                <w:sz w:val="24"/>
              </w:rPr>
              <w:t>20</w:t>
            </w:r>
            <w:r w:rsidRPr="00D84191">
              <w:rPr>
                <w:rFonts w:ascii="Calibri" w:hAnsi="Calibri" w:cs="Calibri"/>
                <w:sz w:val="24"/>
                <w:vertAlign w:val="superscript"/>
              </w:rPr>
              <w:t>th</w:t>
            </w:r>
            <w:r w:rsidR="003C0735">
              <w:rPr>
                <w:rFonts w:ascii="Calibri" w:hAnsi="Calibri" w:cs="Calibri"/>
                <w:sz w:val="24"/>
              </w:rPr>
              <w:t xml:space="preserve"> January 2019</w:t>
            </w:r>
            <w:r w:rsidR="00151285">
              <w:rPr>
                <w:rFonts w:ascii="Calibri" w:hAnsi="Calibri" w:cs="Calibri"/>
                <w:sz w:val="24"/>
              </w:rPr>
              <w:t xml:space="preserve"> </w:t>
            </w:r>
            <w:r w:rsidR="00151285">
              <w:t>(</w:t>
            </w:r>
            <w:r w:rsidR="00151285">
              <w:rPr>
                <w:rFonts w:hint="eastAsia"/>
              </w:rPr>
              <w:t xml:space="preserve">추후 합격한 교환학생이 </w:t>
            </w:r>
            <w:bookmarkStart w:id="0" w:name="_GoBack"/>
            <w:bookmarkEnd w:id="0"/>
            <w:r w:rsidR="00151285">
              <w:rPr>
                <w:rFonts w:hint="eastAsia"/>
              </w:rPr>
              <w:t>상대교에 서류를 낼 시의 마감일을 의미함)</w:t>
            </w:r>
          </w:p>
        </w:tc>
      </w:tr>
      <w:tr w:rsidR="00E16F0F" w:rsidTr="00E16F0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D84191" w:rsidRDefault="000F25F9" w:rsidP="00D84B38">
            <w:pPr>
              <w:rPr>
                <w:rFonts w:ascii="Calibri" w:hAnsi="Calibri" w:cs="Calibri"/>
              </w:rPr>
            </w:pPr>
            <w:r w:rsidRPr="00D84191">
              <w:rPr>
                <w:rFonts w:ascii="Calibri" w:hAnsi="Calibri" w:cs="Calibri"/>
                <w:sz w:val="24"/>
              </w:rPr>
              <w:t xml:space="preserve">One week before the commencement of class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D84191" w:rsidRDefault="00E16F0F" w:rsidP="00E16F0F">
            <w:pPr>
              <w:jc w:val="left"/>
              <w:rPr>
                <w:b/>
              </w:rPr>
            </w:pPr>
            <w:r w:rsidRPr="00D84191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6F0F" w:rsidRPr="00D84191" w:rsidRDefault="00AA00C1" w:rsidP="00D84B38">
            <w:pPr>
              <w:rPr>
                <w:rFonts w:ascii="Calibri" w:hAnsi="Calibri" w:cs="Calibri"/>
              </w:rPr>
            </w:pPr>
            <w:r w:rsidRPr="00D84191">
              <w:rPr>
                <w:rFonts w:ascii="Calibri" w:hAnsi="Calibri" w:cs="Calibri"/>
                <w:sz w:val="24"/>
              </w:rPr>
              <w:t>KLIA Termina 1 / KLIA Terminal 2</w:t>
            </w:r>
          </w:p>
        </w:tc>
      </w:tr>
      <w:tr w:rsidR="00D84B38" w:rsidRPr="00AA00C1" w:rsidTr="00E16F0F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0F25F9" w:rsidRDefault="00D84B38" w:rsidP="00D84B38">
            <w:pPr>
              <w:rPr>
                <w:b/>
              </w:rPr>
            </w:pPr>
            <w:r w:rsidRPr="000F25F9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Pr="000F25F9" w:rsidRDefault="00D84B38" w:rsidP="00D84B38">
            <w:r w:rsidRPr="000F25F9">
              <w:rPr>
                <w:rFonts w:hint="eastAsia"/>
              </w:rPr>
              <w:t xml:space="preserve">[  </w:t>
            </w:r>
            <w:r w:rsidR="00B0755C" w:rsidRPr="000F25F9">
              <w:t>/</w:t>
            </w:r>
            <w:r w:rsidRPr="000F25F9">
              <w:rPr>
                <w:rFonts w:hint="eastAsia"/>
              </w:rPr>
              <w:t xml:space="preserve"> </w:t>
            </w:r>
            <w:r w:rsidRPr="000F25F9">
              <w:t xml:space="preserve"> </w:t>
            </w:r>
            <w:r w:rsidRPr="000F25F9">
              <w:rPr>
                <w:rFonts w:hint="eastAsia"/>
              </w:rPr>
              <w:t>] YES</w:t>
            </w:r>
            <w:r w:rsidRPr="000F25F9">
              <w:t xml:space="preserve">   </w:t>
            </w:r>
            <w:r w:rsidRPr="000F25F9">
              <w:rPr>
                <w:rFonts w:hint="eastAsia"/>
              </w:rPr>
              <w:t xml:space="preserve">  </w:t>
            </w:r>
            <w:r w:rsidRPr="000F25F9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0F25F9" w:rsidRDefault="00D84B38" w:rsidP="00E16F0F">
            <w:pPr>
              <w:jc w:val="left"/>
              <w:rPr>
                <w:b/>
              </w:rPr>
            </w:pPr>
            <w:r w:rsidRPr="000F25F9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Pr="00C00A64" w:rsidRDefault="00AA00C1" w:rsidP="00AA00C1">
            <w:pPr>
              <w:rPr>
                <w:rFonts w:ascii="Calibri" w:hAnsi="Calibri" w:cs="Calibri"/>
              </w:rPr>
            </w:pPr>
            <w:r w:rsidRPr="00C00A64">
              <w:rPr>
                <w:rFonts w:ascii="Calibri" w:hAnsi="Calibri" w:cs="Calibri"/>
                <w:sz w:val="24"/>
              </w:rPr>
              <w:t>Waived</w:t>
            </w:r>
            <w:r w:rsidRPr="00C00A64">
              <w:rPr>
                <w:rFonts w:ascii="Calibri" w:hAnsi="Calibri" w:cs="Calibri"/>
              </w:rPr>
              <w:t xml:space="preserve"> </w:t>
            </w:r>
          </w:p>
        </w:tc>
      </w:tr>
      <w:tr w:rsidR="00D84B38" w:rsidTr="00E16F0F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B411E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9C5B3A" w:rsidRDefault="00790389" w:rsidP="00D84B38">
            <w:pPr>
              <w:rPr>
                <w:rFonts w:ascii="Calibri" w:hAnsi="Calibri" w:cs="Calibri"/>
                <w:sz w:val="24"/>
              </w:rPr>
            </w:pPr>
            <w:r w:rsidRPr="009C5B3A">
              <w:rPr>
                <w:rFonts w:ascii="Calibri" w:hAnsi="Calibri" w:cs="Calibri"/>
                <w:sz w:val="24"/>
              </w:rPr>
              <w:t>1</w:t>
            </w:r>
            <w:r w:rsidRPr="009C5B3A">
              <w:rPr>
                <w:rFonts w:ascii="Calibri" w:hAnsi="Calibri" w:cs="Calibri"/>
                <w:sz w:val="24"/>
                <w:vertAlign w:val="superscript"/>
              </w:rPr>
              <w:t>st</w:t>
            </w:r>
            <w:r w:rsidR="003C0735">
              <w:rPr>
                <w:rFonts w:ascii="Calibri" w:hAnsi="Calibri" w:cs="Calibri"/>
                <w:sz w:val="24"/>
              </w:rPr>
              <w:t xml:space="preserve"> </w:t>
            </w:r>
            <w:r w:rsidRPr="009C5B3A">
              <w:rPr>
                <w:rFonts w:ascii="Calibri" w:hAnsi="Calibri" w:cs="Calibri"/>
                <w:sz w:val="24"/>
              </w:rPr>
              <w:t xml:space="preserve">April </w:t>
            </w:r>
            <w:r w:rsidR="003C0735">
              <w:rPr>
                <w:rFonts w:ascii="Calibri" w:hAnsi="Calibri" w:cs="Calibri"/>
                <w:sz w:val="24"/>
              </w:rPr>
              <w:t>2019</w:t>
            </w:r>
            <w:r w:rsidRPr="009C5B3A">
              <w:rPr>
                <w:rFonts w:ascii="Calibri" w:hAnsi="Calibri" w:cs="Calibri"/>
                <w:sz w:val="24"/>
              </w:rPr>
              <w:t>(yet to be confirmed)</w:t>
            </w:r>
          </w:p>
          <w:p w:rsidR="009C5B3A" w:rsidRDefault="009C5B3A" w:rsidP="00D84B38"/>
          <w:p w:rsidR="00790389" w:rsidRDefault="00790389" w:rsidP="00D84B38"/>
        </w:tc>
      </w:tr>
      <w:tr w:rsidR="00F8149A" w:rsidTr="009C5B3A">
        <w:trPr>
          <w:trHeight w:hRule="exact" w:val="127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9C5B3A" w:rsidRPr="009C5B3A" w:rsidRDefault="009C5B3A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End of Feb ~ End of May</w:t>
            </w:r>
            <w:r w:rsidR="003C0735">
              <w:rPr>
                <w:rFonts w:ascii="Calibri" w:hAnsi="Calibri" w:cs="Calibri"/>
                <w:sz w:val="24"/>
              </w:rPr>
              <w:t xml:space="preserve"> 2019</w:t>
            </w:r>
            <w:r>
              <w:rPr>
                <w:rFonts w:ascii="Calibri" w:hAnsi="Calibri" w:cs="Calibri"/>
                <w:sz w:val="24"/>
              </w:rPr>
              <w:t xml:space="preserve"> ( 2</w:t>
            </w:r>
            <w:r w:rsidRPr="009C5B3A">
              <w:rPr>
                <w:rFonts w:ascii="Calibri" w:hAnsi="Calibri" w:cs="Calibri"/>
                <w:sz w:val="24"/>
                <w:vertAlign w:val="superscript"/>
              </w:rPr>
              <w:t>nd</w:t>
            </w:r>
            <w:r>
              <w:rPr>
                <w:rFonts w:ascii="Calibri" w:hAnsi="Calibri" w:cs="Calibri"/>
                <w:sz w:val="24"/>
              </w:rPr>
              <w:t xml:space="preserve"> Semester )</w:t>
            </w:r>
          </w:p>
          <w:p w:rsidR="009C5B3A" w:rsidRDefault="009C5B3A"/>
          <w:p w:rsidR="009C5B3A" w:rsidRDefault="009C5B3A"/>
        </w:tc>
      </w:tr>
      <w:tr w:rsidR="00735DF7" w:rsidTr="00735DF7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35DF7" w:rsidRPr="00D84191" w:rsidRDefault="000F25F9">
            <w:pPr>
              <w:rPr>
                <w:rFonts w:ascii="Calibri" w:hAnsi="Calibri" w:cs="Calibri"/>
                <w:sz w:val="24"/>
                <w:szCs w:val="24"/>
              </w:rPr>
            </w:pPr>
            <w:r w:rsidRPr="00D84191">
              <w:rPr>
                <w:rFonts w:ascii="Calibri" w:hAnsi="Calibri" w:cs="Calibri"/>
                <w:sz w:val="24"/>
                <w:szCs w:val="24"/>
              </w:rPr>
              <w:t>One week before the commencement of class</w:t>
            </w:r>
          </w:p>
          <w:p w:rsidR="00CD1DEC" w:rsidRPr="00D84191" w:rsidRDefault="00CD1DEC" w:rsidP="00CD1DE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49A" w:rsidTr="005D0DD4">
        <w:trPr>
          <w:trHeight w:hRule="exact" w:val="853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00A64" w:rsidRDefault="00D84191">
            <w:pPr>
              <w:rPr>
                <w:rFonts w:ascii="Calibri" w:hAnsi="Calibri" w:cs="Calibri"/>
                <w:sz w:val="24"/>
                <w:szCs w:val="24"/>
              </w:rPr>
            </w:pPr>
            <w:r w:rsidRPr="00C00A64">
              <w:rPr>
                <w:rFonts w:ascii="Calibri" w:hAnsi="Calibri" w:cs="Calibri"/>
                <w:sz w:val="24"/>
                <w:szCs w:val="24"/>
              </w:rPr>
              <w:t>Subject to requirement set by Bucheon University</w:t>
            </w:r>
          </w:p>
        </w:tc>
      </w:tr>
      <w:tr w:rsidR="00F8149A" w:rsidTr="00804CF2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D84191" w:rsidRDefault="00B0755C">
            <w:pPr>
              <w:rPr>
                <w:rFonts w:ascii="Calibri" w:hAnsi="Calibri" w:cs="Calibri"/>
                <w:sz w:val="24"/>
                <w:szCs w:val="24"/>
              </w:rPr>
            </w:pPr>
            <w:r w:rsidRPr="00D84191">
              <w:rPr>
                <w:rFonts w:ascii="Calibri" w:hAnsi="Calibri" w:cs="Calibri"/>
                <w:sz w:val="24"/>
                <w:szCs w:val="24"/>
              </w:rPr>
              <w:t>Available to all course</w:t>
            </w:r>
          </w:p>
        </w:tc>
      </w:tr>
      <w:tr w:rsidR="00F8149A" w:rsidTr="006D4F6D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Pr="00D84191" w:rsidRDefault="00D84191">
            <w:pPr>
              <w:rPr>
                <w:rFonts w:ascii="Calibri" w:hAnsi="Calibri" w:cs="Calibri"/>
                <w:sz w:val="24"/>
                <w:szCs w:val="24"/>
              </w:rPr>
            </w:pPr>
            <w:r w:rsidRPr="00D84191">
              <w:rPr>
                <w:rFonts w:ascii="Calibri" w:hAnsi="Calibri" w:cs="Calibri"/>
                <w:sz w:val="24"/>
                <w:szCs w:val="24"/>
              </w:rPr>
              <w:t>Student Visa</w:t>
            </w:r>
          </w:p>
        </w:tc>
      </w:tr>
      <w:tr w:rsidR="006D4F6D" w:rsidTr="00D84191">
        <w:trPr>
          <w:trHeight w:hRule="exact" w:val="793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FE2F4C" w:rsidRPr="00D84191" w:rsidRDefault="000F25F9">
            <w:pPr>
              <w:rPr>
                <w:rFonts w:ascii="Calibri" w:hAnsi="Calibri" w:cs="Calibri"/>
                <w:sz w:val="24"/>
                <w:szCs w:val="24"/>
              </w:rPr>
            </w:pPr>
            <w:r w:rsidRPr="00D84191">
              <w:rPr>
                <w:rFonts w:ascii="Calibri" w:hAnsi="Calibri" w:cs="Calibri"/>
                <w:sz w:val="24"/>
                <w:szCs w:val="24"/>
              </w:rPr>
              <w:t>Refer to attached accommodation forms.</w:t>
            </w:r>
          </w:p>
        </w:tc>
      </w:tr>
      <w:tr w:rsidR="002C187A" w:rsidTr="002C187A">
        <w:trPr>
          <w:trHeight w:hRule="exact" w:val="436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2C187A" w:rsidRPr="00C00A64" w:rsidRDefault="00B0755C">
            <w:pPr>
              <w:rPr>
                <w:rFonts w:ascii="Calibri" w:hAnsi="Calibri" w:cs="Calibri"/>
              </w:rPr>
            </w:pPr>
            <w:r w:rsidRPr="00C00A64">
              <w:rPr>
                <w:rFonts w:ascii="Calibri" w:hAnsi="Calibri" w:cs="Calibri"/>
                <w:sz w:val="24"/>
              </w:rPr>
              <w:t>Medical Insurance covered with EMGS</w:t>
            </w:r>
          </w:p>
        </w:tc>
      </w:tr>
      <w:tr w:rsidR="006D4F6D" w:rsidTr="00CD1DEC">
        <w:trPr>
          <w:trHeight w:hRule="exact" w:val="204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Pr="00D84191" w:rsidRDefault="005E787C">
            <w:pPr>
              <w:rPr>
                <w:rFonts w:ascii="Calibri" w:hAnsi="Calibri" w:cs="Calibri"/>
                <w:b/>
                <w:sz w:val="24"/>
                <w:u w:val="single"/>
              </w:rPr>
            </w:pPr>
            <w:r w:rsidRPr="00D84191">
              <w:rPr>
                <w:rFonts w:ascii="Calibri" w:hAnsi="Calibri" w:cs="Calibri"/>
                <w:b/>
                <w:sz w:val="24"/>
                <w:u w:val="single"/>
              </w:rPr>
              <w:t>Visa Application &amp; Processing Fee</w:t>
            </w:r>
          </w:p>
          <w:p w:rsidR="005E787C" w:rsidRPr="00D84191" w:rsidRDefault="005E787C" w:rsidP="00052258">
            <w:pPr>
              <w:pStyle w:val="a6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r w:rsidRPr="00D84191">
              <w:rPr>
                <w:rFonts w:ascii="Calibri" w:hAnsi="Calibri" w:cs="Calibri"/>
                <w:sz w:val="22"/>
              </w:rPr>
              <w:t xml:space="preserve">Payable upon acceptance of Letter </w:t>
            </w:r>
            <w:r w:rsidR="00CD1DEC" w:rsidRPr="00D84191">
              <w:rPr>
                <w:rFonts w:ascii="Calibri" w:hAnsi="Calibri" w:cs="Calibri"/>
                <w:sz w:val="22"/>
              </w:rPr>
              <w:t>RM 2,300</w:t>
            </w:r>
            <w:r w:rsidR="00551465" w:rsidRPr="00D84191">
              <w:rPr>
                <w:rFonts w:ascii="Calibri" w:hAnsi="Calibri" w:cs="Calibri"/>
                <w:sz w:val="22"/>
              </w:rPr>
              <w:t xml:space="preserve"> / USD600</w:t>
            </w:r>
          </w:p>
          <w:p w:rsidR="00551465" w:rsidRPr="00D84191" w:rsidRDefault="00CD1DEC" w:rsidP="00052258">
            <w:pPr>
              <w:pStyle w:val="a6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r w:rsidRPr="00D84191">
              <w:rPr>
                <w:rFonts w:ascii="Calibri" w:hAnsi="Calibri" w:cs="Calibri"/>
                <w:sz w:val="22"/>
              </w:rPr>
              <w:t>Payable upon Student Visa Approval RM 588</w:t>
            </w:r>
            <w:r w:rsidR="00551465" w:rsidRPr="00D84191">
              <w:rPr>
                <w:rFonts w:ascii="Calibri" w:hAnsi="Calibri" w:cs="Calibri"/>
                <w:sz w:val="22"/>
              </w:rPr>
              <w:t xml:space="preserve"> / USD155</w:t>
            </w:r>
          </w:p>
          <w:p w:rsidR="00CD1DEC" w:rsidRPr="00D84191" w:rsidRDefault="00CD1DEC" w:rsidP="00052258">
            <w:pPr>
              <w:pStyle w:val="a6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r w:rsidRPr="00D84191">
              <w:rPr>
                <w:rFonts w:ascii="Calibri" w:hAnsi="Calibri" w:cs="Calibri"/>
                <w:sz w:val="22"/>
              </w:rPr>
              <w:t>International Student Registration &amp; Administrative Fee RM 3,000</w:t>
            </w:r>
            <w:r w:rsidR="00551465" w:rsidRPr="00D84191">
              <w:rPr>
                <w:rFonts w:ascii="Calibri" w:hAnsi="Calibri" w:cs="Calibri"/>
                <w:sz w:val="22"/>
              </w:rPr>
              <w:t>/ USD780</w:t>
            </w:r>
          </w:p>
          <w:p w:rsidR="00CD1DEC" w:rsidRPr="00D84191" w:rsidRDefault="00CD1DEC" w:rsidP="00052258">
            <w:pPr>
              <w:pStyle w:val="a6"/>
              <w:numPr>
                <w:ilvl w:val="0"/>
                <w:numId w:val="2"/>
              </w:numPr>
              <w:rPr>
                <w:rFonts w:ascii="Calibri" w:hAnsi="Calibri" w:cs="Calibri"/>
                <w:sz w:val="22"/>
              </w:rPr>
            </w:pPr>
            <w:r w:rsidRPr="00D84191">
              <w:rPr>
                <w:rFonts w:ascii="Calibri" w:hAnsi="Calibri" w:cs="Calibri"/>
                <w:sz w:val="22"/>
              </w:rPr>
              <w:t xml:space="preserve">Personal Bond </w:t>
            </w:r>
            <w:r w:rsidR="00551465" w:rsidRPr="00D84191">
              <w:rPr>
                <w:rFonts w:ascii="Calibri" w:hAnsi="Calibri" w:cs="Calibri"/>
                <w:sz w:val="22"/>
              </w:rPr>
              <w:t xml:space="preserve">(Refundable) </w:t>
            </w:r>
            <w:r w:rsidRPr="00D84191">
              <w:rPr>
                <w:rFonts w:ascii="Calibri" w:hAnsi="Calibri" w:cs="Calibri"/>
                <w:sz w:val="22"/>
              </w:rPr>
              <w:t xml:space="preserve">RM 1,000 </w:t>
            </w:r>
            <w:r w:rsidR="00551465" w:rsidRPr="00D84191">
              <w:rPr>
                <w:rFonts w:ascii="Calibri" w:hAnsi="Calibri" w:cs="Calibri"/>
                <w:sz w:val="22"/>
              </w:rPr>
              <w:t>/USD 260</w:t>
            </w:r>
          </w:p>
          <w:p w:rsidR="00551465" w:rsidRPr="005E787C" w:rsidRDefault="00551465">
            <w:pPr>
              <w:rPr>
                <w:rFonts w:ascii="Calibri" w:hAnsi="Calibri" w:cs="Calibri"/>
              </w:rPr>
            </w:pPr>
          </w:p>
        </w:tc>
      </w:tr>
      <w:tr w:rsidR="006D4F6D" w:rsidTr="00213BAB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Pr="00C00A64" w:rsidRDefault="00FE2F4C">
            <w:p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Name:</w:t>
            </w:r>
            <w:r w:rsidR="00B0755C" w:rsidRPr="00C00A64">
              <w:rPr>
                <w:rFonts w:ascii="Calibri" w:hAnsi="Calibri" w:cs="Calibri"/>
                <w:sz w:val="24"/>
              </w:rPr>
              <w:t xml:space="preserve"> Dennis Lau</w:t>
            </w:r>
          </w:p>
          <w:p w:rsidR="00FE2F4C" w:rsidRPr="00C00A64" w:rsidRDefault="00FE2F4C">
            <w:p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Phone number:</w:t>
            </w:r>
            <w:r w:rsidR="00A613E8" w:rsidRPr="00C00A64">
              <w:rPr>
                <w:rFonts w:ascii="Calibri" w:hAnsi="Calibri" w:cs="Calibri"/>
                <w:sz w:val="24"/>
              </w:rPr>
              <w:t xml:space="preserve"> </w:t>
            </w:r>
            <w:r w:rsidR="00551465" w:rsidRPr="00C00A64">
              <w:rPr>
                <w:rFonts w:ascii="Calibri" w:hAnsi="Calibri" w:cs="Calibri"/>
                <w:sz w:val="24"/>
              </w:rPr>
              <w:t>+603-8996-1000</w:t>
            </w:r>
          </w:p>
          <w:p w:rsidR="00FE2F4C" w:rsidRDefault="00FE2F4C">
            <w:r w:rsidRPr="00C00A64">
              <w:rPr>
                <w:rFonts w:ascii="Calibri" w:hAnsi="Calibri" w:cs="Calibri"/>
                <w:sz w:val="24"/>
              </w:rPr>
              <w:t>Mobile number:</w:t>
            </w:r>
            <w:r w:rsidR="00551465" w:rsidRPr="00C00A64">
              <w:rPr>
                <w:rFonts w:ascii="Calibri" w:hAnsi="Calibri" w:cs="Calibri"/>
                <w:sz w:val="24"/>
              </w:rPr>
              <w:t xml:space="preserve"> +012-224</w:t>
            </w:r>
            <w:r w:rsidR="00A613E8" w:rsidRPr="00C00A64">
              <w:rPr>
                <w:rFonts w:ascii="Calibri" w:hAnsi="Calibri" w:cs="Calibri"/>
                <w:sz w:val="24"/>
              </w:rPr>
              <w:t>6003</w:t>
            </w:r>
          </w:p>
        </w:tc>
      </w:tr>
      <w:tr w:rsidR="00213BAB" w:rsidTr="006F7642">
        <w:trPr>
          <w:trHeight w:hRule="exact" w:val="3268"/>
        </w:trPr>
        <w:tc>
          <w:tcPr>
            <w:tcW w:w="3020" w:type="dxa"/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</w:tcPr>
          <w:p w:rsidR="00052258" w:rsidRPr="00C00A64" w:rsidRDefault="00052258" w:rsidP="00052258">
            <w:pPr>
              <w:pStyle w:val="a6"/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Passport copies all pages including blank pages (Clearly see the page numbers)</w:t>
            </w:r>
          </w:p>
          <w:p w:rsidR="00052258" w:rsidRPr="00C00A64" w:rsidRDefault="00052258" w:rsidP="00052258">
            <w:pPr>
              <w:pStyle w:val="a6"/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Passport-size Photo (Necessarily comply with given guidelines)</w:t>
            </w:r>
          </w:p>
          <w:p w:rsidR="00213BAB" w:rsidRPr="00C00A64" w:rsidRDefault="00052258" w:rsidP="00052258">
            <w:pPr>
              <w:pStyle w:val="a6"/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Latest Academic Qualification</w:t>
            </w:r>
          </w:p>
          <w:p w:rsidR="00052258" w:rsidRPr="00C00A64" w:rsidRDefault="00052258" w:rsidP="00052258">
            <w:pPr>
              <w:pStyle w:val="a6"/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Letter of Declaration health status from student</w:t>
            </w:r>
          </w:p>
          <w:p w:rsidR="00052258" w:rsidRPr="00C00A64" w:rsidRDefault="00052258" w:rsidP="00052258">
            <w:pPr>
              <w:pStyle w:val="a6"/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  <w:r w:rsidRPr="00C00A64">
              <w:rPr>
                <w:rFonts w:ascii="Calibri" w:hAnsi="Calibri" w:cs="Calibri"/>
                <w:sz w:val="24"/>
              </w:rPr>
              <w:t>Reference letter for student from Bucheon University</w:t>
            </w:r>
          </w:p>
          <w:p w:rsidR="007D065B" w:rsidRDefault="007D065B" w:rsidP="00052258">
            <w:pPr>
              <w:pStyle w:val="a6"/>
              <w:numPr>
                <w:ilvl w:val="0"/>
                <w:numId w:val="3"/>
              </w:numPr>
            </w:pPr>
            <w:r w:rsidRPr="00C00A64">
              <w:rPr>
                <w:rFonts w:ascii="Calibri" w:hAnsi="Calibri" w:cs="Calibri"/>
                <w:sz w:val="24"/>
              </w:rPr>
              <w:t>Filled Application form</w:t>
            </w:r>
            <w:r w:rsidRPr="00C00A64">
              <w:rPr>
                <w:rFonts w:hint="eastAsia"/>
                <w:sz w:val="24"/>
              </w:rPr>
              <w:t xml:space="preserve"> </w:t>
            </w:r>
          </w:p>
        </w:tc>
      </w:tr>
      <w:tr w:rsidR="006F7642" w:rsidTr="006F7642">
        <w:trPr>
          <w:trHeight w:hRule="exact" w:val="8288"/>
        </w:trPr>
        <w:tc>
          <w:tcPr>
            <w:tcW w:w="103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F7642" w:rsidRDefault="006F7642" w:rsidP="006F7642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 w:hint="eastAsia"/>
                <w:sz w:val="24"/>
              </w:rPr>
              <w:t>[</w:t>
            </w:r>
            <w:r>
              <w:rPr>
                <w:rFonts w:ascii="Calibri" w:hAnsi="Calibri" w:cs="Calibri" w:hint="eastAsia"/>
                <w:sz w:val="24"/>
              </w:rPr>
              <w:t>수강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예정과목</w:t>
            </w:r>
            <w:r>
              <w:rPr>
                <w:rFonts w:ascii="Calibri" w:hAnsi="Calibri" w:cs="Calibri" w:hint="eastAsia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아래</w:t>
            </w:r>
            <w:r>
              <w:rPr>
                <w:rFonts w:ascii="Calibri" w:hAnsi="Calibri" w:cs="Calibri" w:hint="eastAsia"/>
                <w:sz w:val="24"/>
              </w:rPr>
              <w:t xml:space="preserve"> routes</w:t>
            </w:r>
            <w:r>
              <w:rPr>
                <w:rFonts w:ascii="Calibri" w:hAnsi="Calibri" w:cs="Calibri"/>
                <w:sz w:val="24"/>
              </w:rPr>
              <w:t>(</w:t>
            </w:r>
            <w:r>
              <w:rPr>
                <w:rFonts w:ascii="Calibri" w:hAnsi="Calibri" w:cs="Calibri" w:hint="eastAsia"/>
                <w:sz w:val="24"/>
              </w:rPr>
              <w:t xml:space="preserve">business&amp;finance, computing&amp;technology, engineering, design) </w:t>
            </w:r>
            <w:r>
              <w:rPr>
                <w:rFonts w:ascii="Calibri" w:hAnsi="Calibri" w:cs="Calibri" w:hint="eastAsia"/>
                <w:sz w:val="24"/>
              </w:rPr>
              <w:t>중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</w:p>
          <w:p w:rsidR="006F7642" w:rsidRDefault="006F7642" w:rsidP="006F7642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1</w:t>
            </w:r>
            <w:r>
              <w:rPr>
                <w:rFonts w:ascii="Calibri" w:hAnsi="Calibri" w:cs="Calibri" w:hint="eastAsia"/>
                <w:sz w:val="24"/>
              </w:rPr>
              <w:t>개를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택해서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해당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과목들을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들을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수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있음</w:t>
            </w:r>
            <w:r>
              <w:rPr>
                <w:rFonts w:ascii="Calibri" w:hAnsi="Calibri" w:cs="Calibri" w:hint="eastAsia"/>
                <w:sz w:val="24"/>
              </w:rPr>
              <w:t>.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해당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과목을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전공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혹은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교양과목으로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인정해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주실지에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대한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판단은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학과에서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함</w:t>
            </w:r>
            <w:r>
              <w:rPr>
                <w:rFonts w:ascii="Calibri" w:hAnsi="Calibri" w:cs="Calibri" w:hint="eastAsia"/>
                <w:sz w:val="24"/>
              </w:rPr>
              <w:t>.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F14F88">
              <w:rPr>
                <w:rFonts w:ascii="Calibri" w:hAnsi="Calibri" w:cs="Calibri" w:hint="eastAsia"/>
                <w:sz w:val="24"/>
              </w:rPr>
              <w:t>지원</w:t>
            </w:r>
            <w:r w:rsidR="00F14F88">
              <w:rPr>
                <w:rFonts w:ascii="Calibri" w:hAnsi="Calibri" w:cs="Calibri" w:hint="eastAsia"/>
                <w:sz w:val="24"/>
              </w:rPr>
              <w:t xml:space="preserve"> </w:t>
            </w:r>
            <w:r w:rsidR="00F14F88">
              <w:rPr>
                <w:rFonts w:ascii="Calibri" w:hAnsi="Calibri" w:cs="Calibri" w:hint="eastAsia"/>
                <w:sz w:val="24"/>
              </w:rPr>
              <w:t>전</w:t>
            </w:r>
            <w:r w:rsidR="00F14F88">
              <w:rPr>
                <w:rFonts w:ascii="Calibri" w:hAnsi="Calibri" w:cs="Calibri" w:hint="eastAsia"/>
                <w:sz w:val="24"/>
              </w:rPr>
              <w:t xml:space="preserve"> </w:t>
            </w:r>
            <w:r w:rsidR="00F14F88">
              <w:rPr>
                <w:rFonts w:ascii="Calibri" w:hAnsi="Calibri" w:cs="Calibri" w:hint="eastAsia"/>
                <w:sz w:val="24"/>
              </w:rPr>
              <w:t>추천서를</w:t>
            </w:r>
            <w:r w:rsidR="00F14F88">
              <w:rPr>
                <w:rFonts w:ascii="Calibri" w:hAnsi="Calibri" w:cs="Calibri" w:hint="eastAsia"/>
                <w:sz w:val="24"/>
              </w:rPr>
              <w:t xml:space="preserve"> </w:t>
            </w:r>
            <w:r w:rsidR="00F14F88">
              <w:rPr>
                <w:rFonts w:ascii="Calibri" w:hAnsi="Calibri" w:cs="Calibri" w:hint="eastAsia"/>
                <w:sz w:val="24"/>
              </w:rPr>
              <w:t>써주시는</w:t>
            </w:r>
            <w:r w:rsidR="00F14F88"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학과장님과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논의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후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지원하기</w:t>
            </w:r>
            <w:r>
              <w:rPr>
                <w:rFonts w:ascii="Calibri" w:hAnsi="Calibri" w:cs="Calibri" w:hint="eastAsia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>바랍니다</w:t>
            </w:r>
            <w:r w:rsidR="00B070ED">
              <w:rPr>
                <w:rFonts w:ascii="Calibri" w:hAnsi="Calibri" w:cs="Calibri" w:hint="eastAsia"/>
                <w:sz w:val="24"/>
              </w:rPr>
              <w:t>.</w:t>
            </w:r>
            <w:r>
              <w:rPr>
                <w:rFonts w:ascii="Calibri" w:hAnsi="Calibri" w:cs="Calibri" w:hint="eastAsia"/>
                <w:sz w:val="24"/>
              </w:rPr>
              <w:t>]</w:t>
            </w:r>
          </w:p>
          <w:p w:rsidR="006F7642" w:rsidRDefault="006F7642" w:rsidP="006F7642">
            <w:pPr>
              <w:rPr>
                <w:rFonts w:ascii="Calibri" w:hAnsi="Calibri" w:cs="Calibri"/>
                <w:sz w:val="24"/>
              </w:rPr>
            </w:pPr>
          </w:p>
          <w:p w:rsidR="006F7642" w:rsidRDefault="006F7642" w:rsidP="006F764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1080FE" wp14:editId="25317953">
                  <wp:extent cx="6296025" cy="1143000"/>
                  <wp:effectExtent l="0" t="0" r="9525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18297" b="37790"/>
                          <a:stretch/>
                        </pic:blipFill>
                        <pic:spPr bwMode="auto">
                          <a:xfrm>
                            <a:off x="0" y="0"/>
                            <a:ext cx="6296025" cy="114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F7642" w:rsidRDefault="006F7642" w:rsidP="006F7642">
            <w:pPr>
              <w:rPr>
                <w:noProof/>
              </w:rPr>
            </w:pPr>
          </w:p>
          <w:p w:rsidR="006F7642" w:rsidRDefault="006F7642" w:rsidP="006F7642">
            <w:pPr>
              <w:rPr>
                <w:rFonts w:ascii="Calibri" w:hAnsi="Calibri" w:cs="Calibri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A758F55" wp14:editId="2B086348">
                  <wp:extent cx="6295831" cy="1562100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19162" b="36607"/>
                          <a:stretch/>
                        </pic:blipFill>
                        <pic:spPr bwMode="auto">
                          <a:xfrm>
                            <a:off x="0" y="0"/>
                            <a:ext cx="6302597" cy="1563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F7642" w:rsidRDefault="006F7642" w:rsidP="006F7642">
            <w:pPr>
              <w:rPr>
                <w:rFonts w:ascii="Calibri" w:hAnsi="Calibri" w:cs="Calibri"/>
                <w:sz w:val="24"/>
              </w:rPr>
            </w:pPr>
          </w:p>
          <w:p w:rsidR="006F7642" w:rsidRPr="006F7642" w:rsidRDefault="006F7642" w:rsidP="006F7642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6F7642" w:rsidRDefault="006F7642" w:rsidP="00037988"/>
    <w:sectPr w:rsidR="006F7642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AE7" w:rsidRDefault="00B43AE7" w:rsidP="00213BAB">
      <w:pPr>
        <w:spacing w:after="0" w:line="240" w:lineRule="auto"/>
      </w:pPr>
      <w:r>
        <w:separator/>
      </w:r>
    </w:p>
  </w:endnote>
  <w:endnote w:type="continuationSeparator" w:id="0">
    <w:p w:rsidR="00B43AE7" w:rsidRDefault="00B43AE7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AE7" w:rsidRDefault="00B43AE7" w:rsidP="00213BAB">
      <w:pPr>
        <w:spacing w:after="0" w:line="240" w:lineRule="auto"/>
      </w:pPr>
      <w:r>
        <w:separator/>
      </w:r>
    </w:p>
  </w:footnote>
  <w:footnote w:type="continuationSeparator" w:id="0">
    <w:p w:rsidR="00B43AE7" w:rsidRDefault="00B43AE7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85185"/>
    <w:multiLevelType w:val="hybridMultilevel"/>
    <w:tmpl w:val="BE869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87B66"/>
    <w:multiLevelType w:val="hybridMultilevel"/>
    <w:tmpl w:val="A5E6D834"/>
    <w:lvl w:ilvl="0" w:tplc="30B272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DCA"/>
    <w:multiLevelType w:val="hybridMultilevel"/>
    <w:tmpl w:val="59A44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052258"/>
    <w:rsid w:val="000F25F9"/>
    <w:rsid w:val="00151285"/>
    <w:rsid w:val="00213BAB"/>
    <w:rsid w:val="002C187A"/>
    <w:rsid w:val="003C0735"/>
    <w:rsid w:val="00432BD5"/>
    <w:rsid w:val="00551465"/>
    <w:rsid w:val="00576742"/>
    <w:rsid w:val="005B7B50"/>
    <w:rsid w:val="005D0DD4"/>
    <w:rsid w:val="005E787C"/>
    <w:rsid w:val="006D2E8B"/>
    <w:rsid w:val="006D4F6D"/>
    <w:rsid w:val="006F7642"/>
    <w:rsid w:val="00735DF7"/>
    <w:rsid w:val="00745430"/>
    <w:rsid w:val="00790389"/>
    <w:rsid w:val="007C6040"/>
    <w:rsid w:val="007D065B"/>
    <w:rsid w:val="00804CF2"/>
    <w:rsid w:val="008D6E1B"/>
    <w:rsid w:val="00902A39"/>
    <w:rsid w:val="009205CA"/>
    <w:rsid w:val="00927305"/>
    <w:rsid w:val="009913D5"/>
    <w:rsid w:val="009C5B3A"/>
    <w:rsid w:val="00A613E8"/>
    <w:rsid w:val="00AA00C1"/>
    <w:rsid w:val="00AB1543"/>
    <w:rsid w:val="00B070ED"/>
    <w:rsid w:val="00B0755C"/>
    <w:rsid w:val="00B43AE7"/>
    <w:rsid w:val="00BC275A"/>
    <w:rsid w:val="00C00A64"/>
    <w:rsid w:val="00CD1DEC"/>
    <w:rsid w:val="00D84191"/>
    <w:rsid w:val="00D84B38"/>
    <w:rsid w:val="00DD3B3E"/>
    <w:rsid w:val="00E16F0F"/>
    <w:rsid w:val="00EE1E7E"/>
    <w:rsid w:val="00F05CFA"/>
    <w:rsid w:val="00F14F88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F6CFC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paragraph" w:styleId="a6">
    <w:name w:val="List Paragraph"/>
    <w:basedOn w:val="a"/>
    <w:uiPriority w:val="34"/>
    <w:qFormat/>
    <w:rsid w:val="00CD1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sshharry@naver.com</cp:lastModifiedBy>
  <cp:revision>24</cp:revision>
  <dcterms:created xsi:type="dcterms:W3CDTF">2018-09-18T05:38:00Z</dcterms:created>
  <dcterms:modified xsi:type="dcterms:W3CDTF">2018-10-12T07:42:00Z</dcterms:modified>
</cp:coreProperties>
</file>